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0" w:rsidRDefault="00A94050" w:rsidP="00A94050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ПОЛОЖЕНИЕ</w:t>
      </w:r>
    </w:p>
    <w:p w:rsidR="00A94050" w:rsidRPr="00A94050" w:rsidRDefault="00A94050" w:rsidP="00A94050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о регате «</w:t>
      </w:r>
      <w:r w:rsidR="00F1566F">
        <w:rPr>
          <w:rStyle w:val="a4"/>
          <w:color w:val="000000"/>
          <w:shd w:val="clear" w:color="auto" w:fill="FFFFFF"/>
        </w:rPr>
        <w:t>Майский Экстрим</w:t>
      </w:r>
      <w:r w:rsidRPr="00A94050">
        <w:rPr>
          <w:rStyle w:val="a4"/>
          <w:color w:val="000000"/>
          <w:shd w:val="clear" w:color="auto" w:fill="FFFFFF"/>
        </w:rPr>
        <w:t>»</w:t>
      </w:r>
    </w:p>
    <w:p w:rsidR="00A94050" w:rsidRDefault="00A94050" w:rsidP="00A94050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 xml:space="preserve">Открытое первенство </w:t>
      </w:r>
      <w:r w:rsidR="00F1566F">
        <w:rPr>
          <w:rStyle w:val="a4"/>
          <w:color w:val="000000"/>
          <w:shd w:val="clear" w:color="auto" w:fill="FFFFFF"/>
        </w:rPr>
        <w:t>Свердловской области</w:t>
      </w:r>
    </w:p>
    <w:p w:rsidR="00A94050" w:rsidRPr="00F1566F" w:rsidRDefault="00A94050" w:rsidP="00A94050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в</w:t>
      </w:r>
      <w:r w:rsidRPr="00F1566F">
        <w:rPr>
          <w:rStyle w:val="a4"/>
          <w:color w:val="000000"/>
          <w:shd w:val="clear" w:color="auto" w:fill="FFFFFF"/>
        </w:rPr>
        <w:t xml:space="preserve"> </w:t>
      </w:r>
      <w:r w:rsidRPr="00A94050">
        <w:rPr>
          <w:rStyle w:val="a4"/>
          <w:color w:val="000000"/>
          <w:shd w:val="clear" w:color="auto" w:fill="FFFFFF"/>
        </w:rPr>
        <w:t>классе</w:t>
      </w:r>
      <w:r w:rsidRPr="00F1566F">
        <w:rPr>
          <w:rStyle w:val="a4"/>
          <w:color w:val="000000"/>
          <w:shd w:val="clear" w:color="auto" w:fill="FFFFFF"/>
        </w:rPr>
        <w:t xml:space="preserve"> </w:t>
      </w:r>
      <w:r w:rsidRPr="00A94050">
        <w:rPr>
          <w:rStyle w:val="a4"/>
          <w:color w:val="000000"/>
          <w:shd w:val="clear" w:color="auto" w:fill="FFFFFF"/>
        </w:rPr>
        <w:t>яхт</w:t>
      </w:r>
      <w:r w:rsidRPr="00F1566F">
        <w:rPr>
          <w:rStyle w:val="a4"/>
          <w:color w:val="000000"/>
          <w:shd w:val="clear" w:color="auto" w:fill="FFFFFF"/>
        </w:rPr>
        <w:t xml:space="preserve"> "</w:t>
      </w:r>
      <w:r w:rsidRPr="00A94050">
        <w:rPr>
          <w:rStyle w:val="a4"/>
          <w:color w:val="000000"/>
          <w:shd w:val="clear" w:color="auto" w:fill="FFFFFF"/>
          <w:lang w:val="en-US"/>
        </w:rPr>
        <w:t>Walker</w:t>
      </w:r>
      <w:r w:rsidRPr="00F1566F">
        <w:rPr>
          <w:rStyle w:val="a4"/>
          <w:color w:val="000000"/>
          <w:shd w:val="clear" w:color="auto" w:fill="FFFFFF"/>
        </w:rPr>
        <w:t xml:space="preserve"> </w:t>
      </w:r>
      <w:r w:rsidRPr="00A94050">
        <w:rPr>
          <w:rStyle w:val="a4"/>
          <w:color w:val="000000"/>
          <w:shd w:val="clear" w:color="auto" w:fill="FFFFFF"/>
          <w:lang w:val="en-US"/>
        </w:rPr>
        <w:t>Bay</w:t>
      </w:r>
      <w:r w:rsidRPr="00F1566F">
        <w:rPr>
          <w:rStyle w:val="a4"/>
          <w:color w:val="000000"/>
          <w:shd w:val="clear" w:color="auto" w:fill="FFFFFF"/>
        </w:rPr>
        <w:t xml:space="preserve"> 10 </w:t>
      </w:r>
      <w:r w:rsidRPr="00A94050">
        <w:rPr>
          <w:rStyle w:val="a4"/>
          <w:color w:val="000000"/>
          <w:shd w:val="clear" w:color="auto" w:fill="FFFFFF"/>
          <w:lang w:val="en-US"/>
        </w:rPr>
        <w:t>Plus</w:t>
      </w:r>
      <w:r w:rsidRPr="00F1566F">
        <w:rPr>
          <w:rStyle w:val="a4"/>
          <w:color w:val="000000"/>
          <w:shd w:val="clear" w:color="auto" w:fill="FFFFFF"/>
        </w:rPr>
        <w:t>"</w:t>
      </w:r>
    </w:p>
    <w:p w:rsidR="00A94050" w:rsidRPr="00A94050" w:rsidRDefault="007058D7" w:rsidP="00A94050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28</w:t>
      </w:r>
      <w:r w:rsidR="00A94050" w:rsidRPr="00A94050">
        <w:rPr>
          <w:rStyle w:val="a4"/>
          <w:color w:val="000000"/>
          <w:shd w:val="clear" w:color="auto" w:fill="FFFFFF"/>
        </w:rPr>
        <w:t xml:space="preserve"> </w:t>
      </w:r>
      <w:r w:rsidR="00F1566F">
        <w:rPr>
          <w:rStyle w:val="a4"/>
          <w:color w:val="000000"/>
          <w:shd w:val="clear" w:color="auto" w:fill="FFFFFF"/>
        </w:rPr>
        <w:t>мая</w:t>
      </w:r>
      <w:r w:rsidR="00A94050" w:rsidRPr="00A94050">
        <w:rPr>
          <w:rStyle w:val="a4"/>
          <w:color w:val="000000"/>
          <w:shd w:val="clear" w:color="auto" w:fill="FFFFFF"/>
        </w:rPr>
        <w:t xml:space="preserve"> 201</w:t>
      </w:r>
      <w:r>
        <w:rPr>
          <w:rStyle w:val="a4"/>
          <w:color w:val="000000"/>
          <w:shd w:val="clear" w:color="auto" w:fill="FFFFFF"/>
        </w:rPr>
        <w:t>7</w:t>
      </w:r>
      <w:r w:rsidR="005A75A9" w:rsidRPr="005A75A9">
        <w:rPr>
          <w:rStyle w:val="a4"/>
          <w:color w:val="000000"/>
          <w:shd w:val="clear" w:color="auto" w:fill="FFFFFF"/>
        </w:rPr>
        <w:t xml:space="preserve"> </w:t>
      </w:r>
      <w:r w:rsidR="00A94050" w:rsidRPr="00A94050">
        <w:rPr>
          <w:rStyle w:val="a4"/>
          <w:color w:val="000000"/>
          <w:shd w:val="clear" w:color="auto" w:fill="FFFFFF"/>
        </w:rPr>
        <w:t>г., г. Екатеринбург, Свердловская область, Россия</w:t>
      </w:r>
    </w:p>
    <w:p w:rsidR="00A94050" w:rsidRPr="00F1566F" w:rsidRDefault="00A94050" w:rsidP="00A94050">
      <w:pPr>
        <w:pStyle w:val="justifyleft"/>
        <w:spacing w:before="0" w:beforeAutospacing="0" w:after="0" w:afterAutospacing="0"/>
        <w:rPr>
          <w:rStyle w:val="a4"/>
          <w:color w:val="000000"/>
          <w:shd w:val="clear" w:color="auto" w:fill="FFFFFF"/>
        </w:rPr>
      </w:pPr>
    </w:p>
    <w:p w:rsidR="00A94050" w:rsidRPr="00A94050" w:rsidRDefault="00A94050" w:rsidP="00A94050">
      <w:pPr>
        <w:pStyle w:val="justifyleft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Организатор соревнований</w:t>
      </w:r>
    </w:p>
    <w:p w:rsidR="00A94050" w:rsidRPr="00A94050" w:rsidRDefault="00A94050" w:rsidP="00A9405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A94050" w:rsidRDefault="00A94050" w:rsidP="00A94050">
      <w:pPr>
        <w:pStyle w:val="justifyleft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Редакция журнала «Уральский Следопыт»</w:t>
      </w:r>
    </w:p>
    <w:p w:rsidR="00A94050" w:rsidRPr="00A94050" w:rsidRDefault="00A94050" w:rsidP="00A94050">
      <w:pPr>
        <w:pStyle w:val="justifyleft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Детская парусная флотилия «Флагман»,</w:t>
      </w:r>
    </w:p>
    <w:p w:rsidR="00A94050" w:rsidRDefault="00A94050" w:rsidP="00F1566F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Непосредственную подготовку и проведение соревнований осуществляет</w:t>
      </w:r>
      <w:r w:rsidR="00F1566F">
        <w:rPr>
          <w:color w:val="000000"/>
          <w:shd w:val="clear" w:color="auto" w:fill="FFFFFF"/>
        </w:rPr>
        <w:t xml:space="preserve"> оргкомитет фестиваля.</w:t>
      </w:r>
    </w:p>
    <w:p w:rsidR="00A94050" w:rsidRPr="00A94050" w:rsidRDefault="00A94050" w:rsidP="00A94050">
      <w:pPr>
        <w:pStyle w:val="a3"/>
        <w:spacing w:before="0" w:beforeAutospacing="0" w:after="0" w:afterAutospacing="0"/>
        <w:rPr>
          <w:rStyle w:val="a4"/>
          <w:color w:val="000000"/>
          <w:shd w:val="clear" w:color="auto" w:fill="FFFFFF"/>
        </w:rPr>
      </w:pPr>
    </w:p>
    <w:p w:rsidR="00A94050" w:rsidRDefault="00A94050" w:rsidP="00A94050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Место проведения</w:t>
      </w:r>
    </w:p>
    <w:p w:rsidR="00A94050" w:rsidRPr="00A94050" w:rsidRDefault="00A94050" w:rsidP="00A9405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 xml:space="preserve">Соревнования проводятся </w:t>
      </w:r>
      <w:r w:rsidR="007058D7">
        <w:rPr>
          <w:color w:val="000000"/>
          <w:shd w:val="clear" w:color="auto" w:fill="FFFFFF"/>
        </w:rPr>
        <w:t>28</w:t>
      </w:r>
      <w:r w:rsidRPr="00A94050">
        <w:rPr>
          <w:color w:val="000000"/>
          <w:shd w:val="clear" w:color="auto" w:fill="FFFFFF"/>
        </w:rPr>
        <w:t xml:space="preserve"> </w:t>
      </w:r>
      <w:r w:rsidR="00F1566F">
        <w:rPr>
          <w:color w:val="000000"/>
          <w:shd w:val="clear" w:color="auto" w:fill="FFFFFF"/>
        </w:rPr>
        <w:t>мая</w:t>
      </w:r>
      <w:r w:rsidRPr="00A94050">
        <w:rPr>
          <w:color w:val="000000"/>
          <w:shd w:val="clear" w:color="auto" w:fill="FFFFFF"/>
        </w:rPr>
        <w:t xml:space="preserve"> 201</w:t>
      </w:r>
      <w:r w:rsidR="007058D7">
        <w:rPr>
          <w:color w:val="000000"/>
          <w:shd w:val="clear" w:color="auto" w:fill="FFFFFF"/>
        </w:rPr>
        <w:t>7</w:t>
      </w:r>
      <w:r w:rsidR="00F1566F">
        <w:rPr>
          <w:color w:val="000000"/>
          <w:shd w:val="clear" w:color="auto" w:fill="FFFFFF"/>
        </w:rPr>
        <w:t xml:space="preserve"> </w:t>
      </w:r>
      <w:r w:rsidRPr="00A94050">
        <w:rPr>
          <w:color w:val="000000"/>
          <w:shd w:val="clear" w:color="auto" w:fill="FFFFFF"/>
        </w:rPr>
        <w:t>г. на акватории городского пруда.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Правила</w:t>
      </w:r>
    </w:p>
    <w:p w:rsidR="00A94050" w:rsidRDefault="00A94050" w:rsidP="00A94050">
      <w:pPr>
        <w:pStyle w:val="a3"/>
        <w:spacing w:before="240" w:beforeAutospacing="0" w:after="0" w:afterAutospacing="0"/>
        <w:ind w:left="792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Соревнования проводятся по правилам: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 xml:space="preserve">Международными </w:t>
      </w:r>
      <w:r w:rsidR="005A75A9">
        <w:rPr>
          <w:color w:val="000000"/>
          <w:shd w:val="clear" w:color="auto" w:fill="FFFFFF"/>
        </w:rPr>
        <w:t>Правилами парусных гонок (ППГ-</w:t>
      </w:r>
      <w:r w:rsidR="005A75A9" w:rsidRPr="005A75A9">
        <w:rPr>
          <w:color w:val="000000"/>
          <w:shd w:val="clear" w:color="auto" w:fill="FFFFFF"/>
        </w:rPr>
        <w:t>1</w:t>
      </w:r>
      <w:r w:rsidR="007058D7">
        <w:rPr>
          <w:color w:val="000000"/>
          <w:shd w:val="clear" w:color="auto" w:fill="FFFFFF"/>
        </w:rPr>
        <w:t>7</w:t>
      </w:r>
      <w:r w:rsidRPr="00A94050">
        <w:rPr>
          <w:color w:val="000000"/>
          <w:shd w:val="clear" w:color="auto" w:fill="FFFFFF"/>
        </w:rPr>
        <w:t>),</w:t>
      </w:r>
    </w:p>
    <w:p w:rsidR="00A94050" w:rsidRDefault="005A75A9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ППС-20</w:t>
      </w:r>
      <w:r>
        <w:rPr>
          <w:color w:val="000000"/>
          <w:shd w:val="clear" w:color="auto" w:fill="FFFFFF"/>
          <w:lang w:val="en-US"/>
        </w:rPr>
        <w:t>13</w:t>
      </w:r>
      <w:r w:rsidR="00A94050" w:rsidRPr="00A94050">
        <w:rPr>
          <w:color w:val="000000"/>
          <w:shd w:val="clear" w:color="auto" w:fill="FFFFFF"/>
        </w:rPr>
        <w:t xml:space="preserve">; 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Положением о данном соревновании;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Гоночной Инструкцией;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Местными правилами плавания, которые должны применяться также на любых тренировках.</w:t>
      </w:r>
    </w:p>
    <w:p w:rsidR="00A94050" w:rsidRP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rStyle w:val="a4"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Реклама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Соревнования имеют категорию</w:t>
      </w:r>
      <w:proofErr w:type="gramStart"/>
      <w:r w:rsidRPr="00A94050">
        <w:rPr>
          <w:color w:val="000000"/>
          <w:shd w:val="clear" w:color="auto" w:fill="FFFFFF"/>
        </w:rPr>
        <w:t xml:space="preserve"> С</w:t>
      </w:r>
      <w:proofErr w:type="gramEnd"/>
      <w:r w:rsidRPr="00A94050">
        <w:rPr>
          <w:color w:val="000000"/>
          <w:shd w:val="clear" w:color="auto" w:fill="FFFFFF"/>
        </w:rPr>
        <w:t xml:space="preserve"> в соответствии с Правилом 20 ISAF.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Организаторы могут потребовать несения рекламы спонсоров на яхтах участников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От яхт не принимаются протесты по поводу возможного нарушения правил несения реклам</w:t>
      </w:r>
      <w:r w:rsidR="005A75A9">
        <w:rPr>
          <w:color w:val="000000"/>
          <w:shd w:val="clear" w:color="auto" w:fill="FFFFFF"/>
        </w:rPr>
        <w:t>ы (Изменение правила 60.1 ППГ 1</w:t>
      </w:r>
      <w:r w:rsidR="007058D7">
        <w:rPr>
          <w:color w:val="000000"/>
          <w:shd w:val="clear" w:color="auto" w:fill="FFFFFF"/>
        </w:rPr>
        <w:t>7</w:t>
      </w:r>
      <w:r w:rsidRPr="00A94050">
        <w:rPr>
          <w:color w:val="000000"/>
          <w:shd w:val="clear" w:color="auto" w:fill="FFFFFF"/>
        </w:rPr>
        <w:t xml:space="preserve">). </w:t>
      </w:r>
    </w:p>
    <w:p w:rsidR="00A94050" w:rsidRP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Заявки и допуск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rStyle w:val="a4"/>
          <w:b w:val="0"/>
        </w:rPr>
      </w:pPr>
      <w:r w:rsidRPr="00A94050">
        <w:rPr>
          <w:rStyle w:val="a4"/>
          <w:b w:val="0"/>
        </w:rPr>
        <w:t>Регата в классе «Walker Bay 10 Plus» открыта для всех яхт и команд яхт класса «Walker Bay 10 Plus». Возраст участников регаты в классе «Walker Bay 10 Plus» ограничен от 8 до 16 лет.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rStyle w:val="a4"/>
          <w:b w:val="0"/>
        </w:rPr>
      </w:pPr>
      <w:r w:rsidRPr="00A94050">
        <w:rPr>
          <w:rStyle w:val="a4"/>
          <w:b w:val="0"/>
        </w:rPr>
        <w:t>Стартовый и заявочный взносы отсутствуют.</w:t>
      </w:r>
    </w:p>
    <w:p w:rsidR="00A94050" w:rsidRP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Регистрация на месте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rStyle w:val="a4"/>
          <w:b w:val="0"/>
        </w:rPr>
      </w:pPr>
      <w:r w:rsidRPr="00A94050">
        <w:rPr>
          <w:rStyle w:val="a4"/>
          <w:b w:val="0"/>
        </w:rPr>
        <w:t xml:space="preserve">Каждый участник должен заполнить регистрационную форму </w:t>
      </w:r>
      <w:r w:rsidR="007058D7">
        <w:rPr>
          <w:rStyle w:val="a4"/>
          <w:b w:val="0"/>
        </w:rPr>
        <w:t>28</w:t>
      </w:r>
      <w:r w:rsidRPr="00A94050">
        <w:rPr>
          <w:rStyle w:val="a4"/>
          <w:b w:val="0"/>
        </w:rPr>
        <w:t xml:space="preserve"> </w:t>
      </w:r>
      <w:r w:rsidR="00F1566F">
        <w:rPr>
          <w:rStyle w:val="a4"/>
          <w:b w:val="0"/>
        </w:rPr>
        <w:t>мая</w:t>
      </w:r>
      <w:r w:rsidRPr="00A94050">
        <w:rPr>
          <w:rStyle w:val="a4"/>
          <w:b w:val="0"/>
        </w:rPr>
        <w:t xml:space="preserve"> 201</w:t>
      </w:r>
      <w:r w:rsidR="007058D7">
        <w:rPr>
          <w:rStyle w:val="a4"/>
          <w:b w:val="0"/>
        </w:rPr>
        <w:t>7</w:t>
      </w:r>
      <w:r w:rsidRPr="00A94050">
        <w:rPr>
          <w:rStyle w:val="a4"/>
          <w:b w:val="0"/>
        </w:rPr>
        <w:t xml:space="preserve"> года с 10.00 до 11.00.</w:t>
      </w:r>
    </w:p>
    <w:p w:rsidR="00A94050" w:rsidRP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Расписание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rStyle w:val="a4"/>
        </w:rPr>
      </w:pPr>
      <w:r w:rsidRPr="00A94050">
        <w:rPr>
          <w:rStyle w:val="a4"/>
        </w:rPr>
        <w:lastRenderedPageBreak/>
        <w:t>Планируется проведение 5 гонок.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rStyle w:val="a4"/>
        </w:rPr>
      </w:pPr>
      <w:r w:rsidRPr="00A94050">
        <w:rPr>
          <w:rStyle w:val="a4"/>
        </w:rPr>
        <w:t>Расписание соревнований:</w:t>
      </w:r>
    </w:p>
    <w:p w:rsidR="00A94050" w:rsidRDefault="007058D7" w:rsidP="00A94050">
      <w:pPr>
        <w:pStyle w:val="a3"/>
        <w:spacing w:before="0" w:beforeAutospacing="0" w:after="0" w:afterAutospacing="0"/>
        <w:ind w:left="85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28</w:t>
      </w:r>
      <w:r w:rsidR="00A94050" w:rsidRPr="00A94050">
        <w:rPr>
          <w:color w:val="000000"/>
          <w:shd w:val="clear" w:color="auto" w:fill="FFFFFF"/>
        </w:rPr>
        <w:t xml:space="preserve"> </w:t>
      </w:r>
      <w:r w:rsidR="00F1566F">
        <w:rPr>
          <w:color w:val="000000"/>
          <w:shd w:val="clear" w:color="auto" w:fill="FFFFFF"/>
        </w:rPr>
        <w:t>мая</w:t>
      </w:r>
    </w:p>
    <w:p w:rsidR="00A94050" w:rsidRPr="00A94050" w:rsidRDefault="00A94050" w:rsidP="00A94050">
      <w:pPr>
        <w:pStyle w:val="a3"/>
        <w:spacing w:before="0" w:beforeAutospacing="0" w:after="0" w:afterAutospacing="0"/>
        <w:ind w:left="85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11</w:t>
      </w:r>
      <w:r>
        <w:rPr>
          <w:color w:val="000000"/>
          <w:shd w:val="clear" w:color="auto" w:fill="FFFFFF"/>
          <w:lang w:val="en-US"/>
        </w:rPr>
        <w:t>:</w:t>
      </w:r>
      <w:r w:rsidRPr="00A94050">
        <w:rPr>
          <w:color w:val="000000"/>
          <w:shd w:val="clear" w:color="auto" w:fill="FFFFFF"/>
        </w:rPr>
        <w:t>00-15</w:t>
      </w:r>
      <w:r>
        <w:rPr>
          <w:color w:val="000000"/>
          <w:shd w:val="clear" w:color="auto" w:fill="FFFFFF"/>
          <w:lang w:val="en-US"/>
        </w:rPr>
        <w:t>:</w:t>
      </w:r>
      <w:r w:rsidRPr="00A94050">
        <w:rPr>
          <w:color w:val="000000"/>
          <w:shd w:val="clear" w:color="auto" w:fill="FFFFFF"/>
        </w:rPr>
        <w:t xml:space="preserve">00 </w:t>
      </w:r>
      <w:r>
        <w:rPr>
          <w:color w:val="000000"/>
          <w:shd w:val="clear" w:color="auto" w:fill="FFFFFF"/>
        </w:rPr>
        <w:t>–</w:t>
      </w:r>
      <w:r w:rsidRPr="00A94050">
        <w:rPr>
          <w:color w:val="000000"/>
          <w:shd w:val="clear" w:color="auto" w:fill="FFFFFF"/>
        </w:rPr>
        <w:t xml:space="preserve"> гонки</w:t>
      </w:r>
      <w:r>
        <w:rPr>
          <w:color w:val="000000"/>
          <w:shd w:val="clear" w:color="auto" w:fill="FFFFFF"/>
          <w:lang w:val="en-US"/>
        </w:rPr>
        <w:t>;</w:t>
      </w:r>
    </w:p>
    <w:p w:rsidR="00A94050" w:rsidRPr="00A94050" w:rsidRDefault="00A94050" w:rsidP="00A94050">
      <w:pPr>
        <w:pStyle w:val="a3"/>
        <w:spacing w:before="0" w:beforeAutospacing="0" w:after="0" w:afterAutospacing="0"/>
        <w:ind w:left="85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  <w:lang w:val="en-US"/>
        </w:rPr>
        <w:t>:</w:t>
      </w:r>
      <w:r w:rsidRPr="00A94050">
        <w:rPr>
          <w:color w:val="000000"/>
          <w:shd w:val="clear" w:color="auto" w:fill="FFFFFF"/>
        </w:rPr>
        <w:t>00 - церемония закрытия</w:t>
      </w:r>
      <w:r>
        <w:rPr>
          <w:color w:val="000000"/>
          <w:shd w:val="clear" w:color="auto" w:fill="FFFFFF"/>
          <w:lang w:val="en-US"/>
        </w:rPr>
        <w:t>.</w:t>
      </w:r>
    </w:p>
    <w:p w:rsidR="00A94050" w:rsidRP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Гоночная инструкция</w:t>
      </w:r>
    </w:p>
    <w:p w:rsidR="00A94050" w:rsidRPr="00A94050" w:rsidRDefault="00A94050" w:rsidP="00A9405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Гоночная инструкция будет доступна после регистрации участников – на доске официальных объявлений.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 xml:space="preserve">Дистанции 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Дистанции будут указаны в гоночной инструкции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Система штрафов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Правила 44.1 и 44.2 изменены так, что требуется только один оборот, включающий повороты оверштаг и фордевинд</w:t>
      </w:r>
    </w:p>
    <w:p w:rsidR="00A94050" w:rsidRP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Система подсчета очков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Соревнования считаются состоявшимися при проведении трех гонок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Гонки проходят в общем зачете.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Использование радиосвязи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Находясь на воде, яхта не должна нести никакого оборудования, пригодного для получения и передачи радиосигналов за исключением оборудования, разрешенного проводящей организацией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Призы</w:t>
      </w:r>
    </w:p>
    <w:p w:rsid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Все участники награждаются памятными призами.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Основные призы, кубки, комплекты медалей будут распределены в следующем порядке: 1, 2, 3 места.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Отказ от ответственности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 xml:space="preserve">Каждый спортсмен принимает участие в соревнованиях на свой собственный риск (см. правило 4). 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Организаторы гонок не несут ответственности за материальный ущерб, травму или смерть спортсмена до, во время и после соревнований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Размещение и питание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t>Все расходы, связанные с проездом участников, их проживанием, питанием, и пр. несут участники и командирующие их организации.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Телевидение и другие средства трансляции</w:t>
      </w:r>
    </w:p>
    <w:p w:rsidR="00A94050" w:rsidRPr="00A94050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color w:val="000000"/>
          <w:shd w:val="clear" w:color="auto" w:fill="FFFFFF"/>
        </w:rPr>
      </w:pPr>
      <w:r w:rsidRPr="00A94050">
        <w:rPr>
          <w:color w:val="000000"/>
          <w:shd w:val="clear" w:color="auto" w:fill="FFFFFF"/>
        </w:rPr>
        <w:lastRenderedPageBreak/>
        <w:t>Организаторы имеют право использовать любые виде</w:t>
      </w:r>
      <w:proofErr w:type="gramStart"/>
      <w:r w:rsidRPr="00A94050">
        <w:rPr>
          <w:color w:val="000000"/>
          <w:shd w:val="clear" w:color="auto" w:fill="FFFFFF"/>
        </w:rPr>
        <w:t>о-</w:t>
      </w:r>
      <w:proofErr w:type="gramEnd"/>
      <w:r w:rsidRPr="00A94050">
        <w:rPr>
          <w:color w:val="000000"/>
          <w:shd w:val="clear" w:color="auto" w:fill="FFFFFF"/>
        </w:rPr>
        <w:t xml:space="preserve"> и аудио-материалы, записанные во время соревнований, без оплаты.</w:t>
      </w:r>
    </w:p>
    <w:p w:rsidR="00A94050" w:rsidRDefault="00A94050" w:rsidP="00A94050">
      <w:pPr>
        <w:pStyle w:val="a3"/>
        <w:numPr>
          <w:ilvl w:val="0"/>
          <w:numId w:val="1"/>
        </w:numPr>
        <w:spacing w:before="240" w:beforeAutospacing="0" w:after="0" w:afterAutospacing="0"/>
        <w:rPr>
          <w:b/>
          <w:bCs/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Заявки и условия приема</w:t>
      </w:r>
    </w:p>
    <w:p w:rsidR="00A94050" w:rsidRPr="00E03F9F" w:rsidRDefault="00A94050" w:rsidP="00A94050">
      <w:pPr>
        <w:pStyle w:val="a3"/>
        <w:numPr>
          <w:ilvl w:val="1"/>
          <w:numId w:val="1"/>
        </w:numPr>
        <w:spacing w:before="240" w:beforeAutospacing="0" w:after="0" w:afterAutospacing="0"/>
        <w:rPr>
          <w:rStyle w:val="a4"/>
          <w:b w:val="0"/>
        </w:rPr>
      </w:pPr>
      <w:r w:rsidRPr="00E03F9F">
        <w:rPr>
          <w:rStyle w:val="a4"/>
          <w:b w:val="0"/>
        </w:rPr>
        <w:t xml:space="preserve">Предварительные заявки на участие принимаются </w:t>
      </w:r>
      <w:r w:rsidRPr="00E03F9F">
        <w:rPr>
          <w:rStyle w:val="a4"/>
          <w:b w:val="0"/>
          <w:color w:val="000000"/>
          <w:shd w:val="clear" w:color="auto" w:fill="FFFFFF"/>
        </w:rPr>
        <w:t xml:space="preserve">до </w:t>
      </w:r>
      <w:r w:rsidR="007058D7">
        <w:rPr>
          <w:rStyle w:val="a4"/>
          <w:b w:val="0"/>
          <w:color w:val="000000"/>
          <w:shd w:val="clear" w:color="auto" w:fill="FFFFFF"/>
        </w:rPr>
        <w:t>28</w:t>
      </w:r>
      <w:r w:rsidRPr="00E03F9F">
        <w:rPr>
          <w:rStyle w:val="a4"/>
          <w:b w:val="0"/>
          <w:color w:val="000000"/>
          <w:shd w:val="clear" w:color="auto" w:fill="FFFFFF"/>
        </w:rPr>
        <w:t xml:space="preserve"> </w:t>
      </w:r>
      <w:r w:rsidR="005A75A9">
        <w:rPr>
          <w:rStyle w:val="a4"/>
          <w:b w:val="0"/>
          <w:color w:val="000000"/>
          <w:shd w:val="clear" w:color="auto" w:fill="FFFFFF"/>
        </w:rPr>
        <w:t xml:space="preserve">мая </w:t>
      </w:r>
      <w:r w:rsidRPr="00E03F9F">
        <w:rPr>
          <w:rStyle w:val="a4"/>
          <w:b w:val="0"/>
          <w:color w:val="000000"/>
          <w:shd w:val="clear" w:color="auto" w:fill="FFFFFF"/>
        </w:rPr>
        <w:t>201</w:t>
      </w:r>
      <w:r w:rsidR="007058D7">
        <w:rPr>
          <w:rStyle w:val="a4"/>
          <w:b w:val="0"/>
          <w:color w:val="000000"/>
          <w:shd w:val="clear" w:color="auto" w:fill="FFFFFF"/>
        </w:rPr>
        <w:t>7</w:t>
      </w:r>
      <w:r w:rsidR="005A75A9">
        <w:rPr>
          <w:rStyle w:val="a4"/>
          <w:b w:val="0"/>
          <w:color w:val="000000"/>
          <w:shd w:val="clear" w:color="auto" w:fill="FFFFFF"/>
        </w:rPr>
        <w:t xml:space="preserve"> </w:t>
      </w:r>
      <w:r w:rsidRPr="00E03F9F">
        <w:rPr>
          <w:rStyle w:val="a4"/>
          <w:b w:val="0"/>
          <w:color w:val="000000"/>
          <w:shd w:val="clear" w:color="auto" w:fill="FFFFFF"/>
        </w:rPr>
        <w:t xml:space="preserve">г. </w:t>
      </w:r>
      <w:r w:rsidR="00E03F9F" w:rsidRPr="007B00DF">
        <w:rPr>
          <w:rStyle w:val="a4"/>
          <w:b w:val="0"/>
          <w:color w:val="000000"/>
          <w:shd w:val="clear" w:color="auto" w:fill="FFFFFF"/>
        </w:rPr>
        <w:br/>
      </w:r>
      <w:r w:rsidRPr="00E03F9F">
        <w:rPr>
          <w:rStyle w:val="a4"/>
          <w:b w:val="0"/>
        </w:rPr>
        <w:t xml:space="preserve">по </w:t>
      </w:r>
      <w:proofErr w:type="spellStart"/>
      <w:r w:rsidRPr="00E03F9F">
        <w:rPr>
          <w:rStyle w:val="a4"/>
          <w:b w:val="0"/>
        </w:rPr>
        <w:t>сот</w:t>
      </w:r>
      <w:proofErr w:type="gramStart"/>
      <w:r w:rsidRPr="00E03F9F">
        <w:rPr>
          <w:rStyle w:val="a4"/>
          <w:b w:val="0"/>
        </w:rPr>
        <w:t>.т</w:t>
      </w:r>
      <w:proofErr w:type="gramEnd"/>
      <w:r w:rsidRPr="00E03F9F">
        <w:rPr>
          <w:rStyle w:val="a4"/>
          <w:b w:val="0"/>
        </w:rPr>
        <w:t>ел</w:t>
      </w:r>
      <w:proofErr w:type="spellEnd"/>
      <w:r w:rsidRPr="00E03F9F">
        <w:rPr>
          <w:rStyle w:val="a4"/>
          <w:b w:val="0"/>
        </w:rPr>
        <w:t xml:space="preserve">. +79502030977 </w:t>
      </w:r>
    </w:p>
    <w:p w:rsidR="00E03F9F" w:rsidRPr="00E03F9F" w:rsidRDefault="00E03F9F" w:rsidP="00E03F9F">
      <w:pPr>
        <w:pStyle w:val="a3"/>
        <w:spacing w:before="240" w:beforeAutospacing="0" w:after="0" w:afterAutospacing="0"/>
        <w:ind w:left="792"/>
        <w:rPr>
          <w:rStyle w:val="a4"/>
          <w:b w:val="0"/>
        </w:rPr>
      </w:pPr>
    </w:p>
    <w:p w:rsidR="00A94050" w:rsidRPr="00A94050" w:rsidRDefault="00A94050" w:rsidP="00A94050">
      <w:pPr>
        <w:pStyle w:val="justifyleft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Данное Положение является официальным вызовом на соревнование.</w:t>
      </w:r>
    </w:p>
    <w:p w:rsidR="00A94050" w:rsidRPr="00A94050" w:rsidRDefault="00A94050" w:rsidP="00A9405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A94050" w:rsidRPr="00A94050" w:rsidRDefault="00A94050" w:rsidP="00A9405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94050">
        <w:rPr>
          <w:rStyle w:val="a4"/>
          <w:color w:val="000000"/>
          <w:shd w:val="clear" w:color="auto" w:fill="FFFFFF"/>
        </w:rPr>
        <w:t>Оргкомитет регаты</w:t>
      </w:r>
    </w:p>
    <w:p w:rsidR="0084311A" w:rsidRPr="00A94050" w:rsidRDefault="0084311A" w:rsidP="00A9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311A" w:rsidRPr="00A94050" w:rsidSect="0084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08629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D25182F"/>
    <w:multiLevelType w:val="hybridMultilevel"/>
    <w:tmpl w:val="E81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D0E35"/>
    <w:multiLevelType w:val="hybridMultilevel"/>
    <w:tmpl w:val="90209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85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0"/>
    <w:rsid w:val="001402A1"/>
    <w:rsid w:val="00375BF8"/>
    <w:rsid w:val="005A75A9"/>
    <w:rsid w:val="007058D7"/>
    <w:rsid w:val="007B00DF"/>
    <w:rsid w:val="0084311A"/>
    <w:rsid w:val="00A94050"/>
    <w:rsid w:val="00E03F9F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050"/>
    <w:rPr>
      <w:b/>
      <w:bCs/>
    </w:rPr>
  </w:style>
  <w:style w:type="character" w:customStyle="1" w:styleId="skypepnhtextspan">
    <w:name w:val="skype_pnh_text_span"/>
    <w:basedOn w:val="a0"/>
    <w:rsid w:val="00A94050"/>
  </w:style>
  <w:style w:type="character" w:customStyle="1" w:styleId="skypepnhrightspan">
    <w:name w:val="skype_pnh_right_span"/>
    <w:basedOn w:val="a0"/>
    <w:rsid w:val="00A94050"/>
  </w:style>
  <w:style w:type="character" w:styleId="a5">
    <w:name w:val="Emphasis"/>
    <w:basedOn w:val="a0"/>
    <w:uiPriority w:val="20"/>
    <w:qFormat/>
    <w:rsid w:val="00A94050"/>
    <w:rPr>
      <w:i/>
      <w:iCs/>
    </w:rPr>
  </w:style>
  <w:style w:type="paragraph" w:customStyle="1" w:styleId="justifyleft">
    <w:name w:val="justifyleft"/>
    <w:basedOn w:val="a"/>
    <w:rsid w:val="00A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050"/>
    <w:rPr>
      <w:b/>
      <w:bCs/>
    </w:rPr>
  </w:style>
  <w:style w:type="character" w:customStyle="1" w:styleId="skypepnhtextspan">
    <w:name w:val="skype_pnh_text_span"/>
    <w:basedOn w:val="a0"/>
    <w:rsid w:val="00A94050"/>
  </w:style>
  <w:style w:type="character" w:customStyle="1" w:styleId="skypepnhrightspan">
    <w:name w:val="skype_pnh_right_span"/>
    <w:basedOn w:val="a0"/>
    <w:rsid w:val="00A94050"/>
  </w:style>
  <w:style w:type="character" w:styleId="a5">
    <w:name w:val="Emphasis"/>
    <w:basedOn w:val="a0"/>
    <w:uiPriority w:val="20"/>
    <w:qFormat/>
    <w:rsid w:val="00A94050"/>
    <w:rPr>
      <w:i/>
      <w:iCs/>
    </w:rPr>
  </w:style>
  <w:style w:type="paragraph" w:customStyle="1" w:styleId="justifyleft">
    <w:name w:val="justifyleft"/>
    <w:basedOn w:val="a"/>
    <w:rsid w:val="00A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8002-ADB6-4F12-865F-0488E5B1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</dc:creator>
  <cp:lastModifiedBy>Дед</cp:lastModifiedBy>
  <cp:revision>3</cp:revision>
  <dcterms:created xsi:type="dcterms:W3CDTF">2017-05-15T06:37:00Z</dcterms:created>
  <dcterms:modified xsi:type="dcterms:W3CDTF">2017-05-15T06:39:00Z</dcterms:modified>
</cp:coreProperties>
</file>